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BE" w:rsidRPr="00737CED" w:rsidRDefault="003D0ABE" w:rsidP="003D0ABE">
      <w:pPr>
        <w:numPr>
          <w:ilvl w:val="0"/>
          <w:numId w:val="1"/>
        </w:numPr>
        <w:tabs>
          <w:tab w:val="clear" w:pos="720"/>
          <w:tab w:val="num" w:pos="-106"/>
        </w:tabs>
        <w:suppressAutoHyphens w:val="0"/>
        <w:spacing w:after="0" w:line="240" w:lineRule="auto"/>
        <w:ind w:left="-106" w:firstLine="425"/>
        <w:rPr>
          <w:rFonts w:ascii="Times New Roman" w:hAnsi="Times New Roman" w:cs="Times New Roman"/>
          <w:lang w:eastAsia="ru-RU"/>
        </w:rPr>
      </w:pPr>
      <w:r>
        <w:fldChar w:fldCharType="begin"/>
      </w:r>
      <w:r>
        <w:instrText xml:space="preserve"> HYPERLINK "http://www.consultant.ru/cabinet/stat/hotdocs/2016-08-18/click/consultant/?dst=http%3A%2F%2Fwww.consultant.ru%2Flaw%2Fhotdocs%2Flink%2F%3Fid%3D47218%23utm_campaign%3Dhotdocs%26utm_source%3Dconsultant%26utm_medium%3Demail%26utm_content%3Dbody" \t "_blank" </w:instrText>
      </w:r>
      <w:r>
        <w:fldChar w:fldCharType="separate"/>
      </w:r>
      <w:r w:rsidRPr="00737CED">
        <w:rPr>
          <w:rFonts w:ascii="Times New Roman" w:hAnsi="Times New Roman" w:cs="Times New Roman"/>
          <w:color w:val="0000EE"/>
          <w:u w:val="single"/>
          <w:lang w:eastAsia="ru-RU"/>
        </w:rPr>
        <w:t>Постановление Правительства РФ от 13.08.2016 N 789 "О внесении изменений в некоторые акты Правительства Российской Федерации"</w:t>
      </w:r>
      <w:r>
        <w:rPr>
          <w:rFonts w:ascii="Times New Roman" w:hAnsi="Times New Roman" w:cs="Times New Roman"/>
          <w:color w:val="0000EE"/>
          <w:u w:val="single"/>
          <w:lang w:eastAsia="ru-RU"/>
        </w:rPr>
        <w:fldChar w:fldCharType="end"/>
      </w:r>
    </w:p>
    <w:p w:rsidR="003D0ABE" w:rsidRPr="00737CED" w:rsidRDefault="003D0ABE" w:rsidP="003D0ABE">
      <w:pPr>
        <w:tabs>
          <w:tab w:val="num" w:pos="-106"/>
        </w:tabs>
        <w:suppressAutoHyphens w:val="0"/>
        <w:spacing w:after="0" w:line="240" w:lineRule="auto"/>
        <w:ind w:left="-106" w:firstLine="425"/>
        <w:rPr>
          <w:rFonts w:ascii="Times New Roman" w:hAnsi="Times New Roman" w:cs="Times New Roman"/>
          <w:lang w:eastAsia="ru-RU"/>
        </w:rPr>
      </w:pPr>
      <w:r w:rsidRPr="00737CED">
        <w:rPr>
          <w:rFonts w:ascii="Times New Roman" w:hAnsi="Times New Roman" w:cs="Times New Roman"/>
          <w:lang w:eastAsia="ru-RU"/>
        </w:rPr>
        <w:t>Применять простую электронную подпись для получения государственных услуг можно будет с помощью мобильного телефона</w:t>
      </w:r>
    </w:p>
    <w:p w:rsidR="003D0ABE" w:rsidRPr="00737CED" w:rsidRDefault="003D0ABE" w:rsidP="003D0ABE">
      <w:pPr>
        <w:tabs>
          <w:tab w:val="num" w:pos="-106"/>
        </w:tabs>
        <w:suppressAutoHyphens w:val="0"/>
        <w:spacing w:after="0" w:line="240" w:lineRule="auto"/>
        <w:ind w:left="-106" w:firstLine="425"/>
        <w:rPr>
          <w:rFonts w:ascii="Times New Roman" w:hAnsi="Times New Roman" w:cs="Times New Roman"/>
          <w:lang w:eastAsia="ru-RU"/>
        </w:rPr>
      </w:pPr>
      <w:r w:rsidRPr="00737CED">
        <w:rPr>
          <w:rFonts w:ascii="Times New Roman" w:hAnsi="Times New Roman" w:cs="Times New Roman"/>
          <w:lang w:eastAsia="ru-RU"/>
        </w:rPr>
        <w:t xml:space="preserve">Определено, что подписание заявителем информации в электронной форме с использованием ключа простой электронной подписи для получения </w:t>
      </w:r>
      <w:proofErr w:type="spellStart"/>
      <w:r w:rsidRPr="00737CED">
        <w:rPr>
          <w:rFonts w:ascii="Times New Roman" w:hAnsi="Times New Roman" w:cs="Times New Roman"/>
          <w:lang w:eastAsia="ru-RU"/>
        </w:rPr>
        <w:t>госуслуги</w:t>
      </w:r>
      <w:proofErr w:type="spellEnd"/>
      <w:r w:rsidRPr="00737CED">
        <w:rPr>
          <w:rFonts w:ascii="Times New Roman" w:hAnsi="Times New Roman" w:cs="Times New Roman"/>
          <w:lang w:eastAsia="ru-RU"/>
        </w:rPr>
        <w:t xml:space="preserve"> или передачи ее результата третьим лицам посредством мобильного телефона осуществляется путем направления с использованием указанного устройства ответов заявителя на запросы о совершенных действиях, сформированные и направленные оператором Единого портала </w:t>
      </w:r>
      <w:proofErr w:type="spellStart"/>
      <w:r w:rsidRPr="00737CED">
        <w:rPr>
          <w:rFonts w:ascii="Times New Roman" w:hAnsi="Times New Roman" w:cs="Times New Roman"/>
          <w:lang w:eastAsia="ru-RU"/>
        </w:rPr>
        <w:t>госуслуг</w:t>
      </w:r>
      <w:proofErr w:type="spellEnd"/>
      <w:r w:rsidRPr="00737CED">
        <w:rPr>
          <w:rFonts w:ascii="Times New Roman" w:hAnsi="Times New Roman" w:cs="Times New Roman"/>
          <w:lang w:eastAsia="ru-RU"/>
        </w:rPr>
        <w:t xml:space="preserve"> в соответствии с требованиями, устанавливаемыми </w:t>
      </w:r>
      <w:proofErr w:type="spellStart"/>
      <w:r w:rsidRPr="00737CED">
        <w:rPr>
          <w:rFonts w:ascii="Times New Roman" w:hAnsi="Times New Roman" w:cs="Times New Roman"/>
          <w:lang w:eastAsia="ru-RU"/>
        </w:rPr>
        <w:t>Минкомсвязи</w:t>
      </w:r>
      <w:proofErr w:type="spellEnd"/>
      <w:r w:rsidRPr="00737CED">
        <w:rPr>
          <w:rFonts w:ascii="Times New Roman" w:hAnsi="Times New Roman" w:cs="Times New Roman"/>
          <w:lang w:eastAsia="ru-RU"/>
        </w:rPr>
        <w:t xml:space="preserve"> России.</w:t>
      </w:r>
    </w:p>
    <w:p w:rsidR="003D0ABE" w:rsidRPr="00737CED" w:rsidRDefault="003D0ABE" w:rsidP="003D0ABE">
      <w:pPr>
        <w:tabs>
          <w:tab w:val="num" w:pos="-106"/>
        </w:tabs>
        <w:suppressAutoHyphens w:val="0"/>
        <w:spacing w:after="0" w:line="240" w:lineRule="auto"/>
        <w:ind w:left="-106" w:firstLine="425"/>
        <w:rPr>
          <w:rFonts w:ascii="Times New Roman" w:hAnsi="Times New Roman" w:cs="Times New Roman"/>
          <w:lang w:eastAsia="ru-RU"/>
        </w:rPr>
      </w:pPr>
      <w:r w:rsidRPr="00737CED">
        <w:rPr>
          <w:rFonts w:ascii="Times New Roman" w:hAnsi="Times New Roman" w:cs="Times New Roman"/>
          <w:lang w:eastAsia="ru-RU"/>
        </w:rPr>
        <w:t>В случае применения мобильного телефона для использования простой электронной подписи абонентский номер должен быть подтвержден пользователем в соответствующем регистре единой системы идентификации и аутентификации.</w:t>
      </w:r>
    </w:p>
    <w:p w:rsidR="003D0ABE" w:rsidRPr="00737CED" w:rsidRDefault="003D0ABE" w:rsidP="003D0ABE">
      <w:pPr>
        <w:tabs>
          <w:tab w:val="num" w:pos="-106"/>
        </w:tabs>
        <w:suppressAutoHyphens w:val="0"/>
        <w:spacing w:after="0" w:line="240" w:lineRule="auto"/>
        <w:ind w:left="-106" w:firstLine="425"/>
        <w:rPr>
          <w:rFonts w:ascii="Times New Roman" w:hAnsi="Times New Roman" w:cs="Times New Roman"/>
          <w:lang w:eastAsia="ru-RU"/>
        </w:rPr>
      </w:pPr>
      <w:r w:rsidRPr="00737CED">
        <w:rPr>
          <w:rFonts w:ascii="Times New Roman" w:hAnsi="Times New Roman" w:cs="Times New Roman"/>
          <w:lang w:eastAsia="ru-RU"/>
        </w:rPr>
        <w:t xml:space="preserve">Установлено также, что правом создания (замены) и выдачи ключа в целях оказания </w:t>
      </w:r>
      <w:proofErr w:type="spellStart"/>
      <w:r w:rsidRPr="00737CED">
        <w:rPr>
          <w:rFonts w:ascii="Times New Roman" w:hAnsi="Times New Roman" w:cs="Times New Roman"/>
          <w:lang w:eastAsia="ru-RU"/>
        </w:rPr>
        <w:t>госуслуг</w:t>
      </w:r>
      <w:proofErr w:type="spellEnd"/>
      <w:r w:rsidRPr="00737CED">
        <w:rPr>
          <w:rFonts w:ascii="Times New Roman" w:hAnsi="Times New Roman" w:cs="Times New Roman"/>
          <w:lang w:eastAsia="ru-RU"/>
        </w:rPr>
        <w:t xml:space="preserve"> обладают в том числе банки.</w:t>
      </w:r>
    </w:p>
    <w:p w:rsidR="003D0ABE" w:rsidRPr="00737CED" w:rsidRDefault="003D0ABE" w:rsidP="003D0ABE">
      <w:pPr>
        <w:tabs>
          <w:tab w:val="num" w:pos="-106"/>
        </w:tabs>
        <w:suppressAutoHyphens w:val="0"/>
        <w:spacing w:after="0" w:line="240" w:lineRule="auto"/>
        <w:ind w:left="-106" w:firstLine="425"/>
        <w:rPr>
          <w:rFonts w:ascii="Times New Roman" w:hAnsi="Times New Roman" w:cs="Times New Roman"/>
          <w:lang w:eastAsia="ru-RU"/>
        </w:rPr>
      </w:pPr>
      <w:r w:rsidRPr="00737CED">
        <w:rPr>
          <w:rFonts w:ascii="Times New Roman" w:hAnsi="Times New Roman" w:cs="Times New Roman"/>
          <w:lang w:eastAsia="ru-RU"/>
        </w:rPr>
        <w:t>Кроме того, определено, что оператор выдачи ключа более не вправе уполномочить иное юридическое лицо на создание (замену) и выдачу ключа.</w:t>
      </w:r>
    </w:p>
    <w:p w:rsidR="00B006CA" w:rsidRDefault="003D0ABE" w:rsidP="003D0ABE">
      <w:r w:rsidRPr="00737CED">
        <w:rPr>
          <w:rFonts w:ascii="Times New Roman" w:hAnsi="Times New Roman" w:cs="Times New Roman"/>
          <w:lang w:eastAsia="ru-RU"/>
        </w:rPr>
        <w:t>Ключи простой электронной подписи, выданные уполномоченными юридическими лицами до вступления в силу настоящего постановления, сохраняют свое действие.</w:t>
      </w:r>
      <w:bookmarkStart w:id="0" w:name="_GoBack"/>
      <w:bookmarkEnd w:id="0"/>
    </w:p>
    <w:sectPr w:rsidR="00B0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F9E"/>
    <w:multiLevelType w:val="multilevel"/>
    <w:tmpl w:val="295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B5"/>
    <w:rsid w:val="003D0ABE"/>
    <w:rsid w:val="008155B5"/>
    <w:rsid w:val="00B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EEAF-6D2B-4657-9E19-EC8EFB5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BE"/>
    <w:pPr>
      <w:suppressAutoHyphens/>
      <w:spacing w:after="200" w:line="276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2</cp:revision>
  <dcterms:created xsi:type="dcterms:W3CDTF">2016-09-19T12:06:00Z</dcterms:created>
  <dcterms:modified xsi:type="dcterms:W3CDTF">2016-09-19T12:07:00Z</dcterms:modified>
</cp:coreProperties>
</file>